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3" w:type="dxa"/>
        <w:tblLayout w:type="fixed"/>
        <w:tblLook w:val="0000" w:firstRow="0" w:lastRow="0" w:firstColumn="0" w:lastColumn="0" w:noHBand="0" w:noVBand="0"/>
      </w:tblPr>
      <w:tblGrid>
        <w:gridCol w:w="4077"/>
        <w:gridCol w:w="5386"/>
      </w:tblGrid>
      <w:tr w:rsidR="00770424" w:rsidRPr="00770424" w14:paraId="293C684C" w14:textId="77777777" w:rsidTr="00C433CA">
        <w:tc>
          <w:tcPr>
            <w:tcW w:w="4077" w:type="dxa"/>
          </w:tcPr>
          <w:p w14:paraId="7F311697" w14:textId="77777777" w:rsidR="00770424" w:rsidRPr="00770424" w:rsidRDefault="00770424" w:rsidP="00770424">
            <w:pPr>
              <w:widowControl w:val="0"/>
              <w:overflowPunct w:val="0"/>
              <w:autoSpaceDE w:val="0"/>
              <w:autoSpaceDN w:val="0"/>
              <w:adjustRightInd w:val="0"/>
              <w:spacing w:after="0" w:line="240" w:lineRule="auto"/>
              <w:jc w:val="center"/>
              <w:textAlignment w:val="baseline"/>
              <w:rPr>
                <w:rFonts w:eastAsia="Times New Roman"/>
                <w:color w:val="000000"/>
                <w:sz w:val="26"/>
                <w:szCs w:val="20"/>
              </w:rPr>
            </w:pPr>
            <w:r w:rsidRPr="00770424">
              <w:rPr>
                <w:rFonts w:eastAsia="Times New Roman"/>
                <w:color w:val="000000"/>
                <w:sz w:val="26"/>
                <w:szCs w:val="20"/>
              </w:rPr>
              <w:t>UBND TỈNH THÁI NGUYÊN</w:t>
            </w:r>
          </w:p>
          <w:p w14:paraId="193C8F67" w14:textId="77777777" w:rsidR="00770424" w:rsidRPr="00770424" w:rsidRDefault="00770424" w:rsidP="00770424">
            <w:pPr>
              <w:widowControl w:val="0"/>
              <w:overflowPunct w:val="0"/>
              <w:autoSpaceDE w:val="0"/>
              <w:autoSpaceDN w:val="0"/>
              <w:adjustRightInd w:val="0"/>
              <w:spacing w:after="0" w:line="240" w:lineRule="auto"/>
              <w:jc w:val="center"/>
              <w:textAlignment w:val="baseline"/>
              <w:rPr>
                <w:rFonts w:eastAsia="Times New Roman"/>
                <w:b/>
                <w:color w:val="000000"/>
                <w:sz w:val="26"/>
                <w:szCs w:val="20"/>
              </w:rPr>
            </w:pPr>
            <w:r w:rsidRPr="00770424">
              <w:rPr>
                <w:rFonts w:eastAsia="Times New Roman"/>
                <w:b/>
                <w:color w:val="000000"/>
                <w:sz w:val="26"/>
                <w:szCs w:val="20"/>
              </w:rPr>
              <w:t>SỞ TÀI CHÍNH</w:t>
            </w:r>
          </w:p>
        </w:tc>
        <w:tc>
          <w:tcPr>
            <w:tcW w:w="5386" w:type="dxa"/>
          </w:tcPr>
          <w:p w14:paraId="43560F4D" w14:textId="77777777" w:rsidR="00770424" w:rsidRPr="00C433CA" w:rsidRDefault="00770424" w:rsidP="00770424">
            <w:pPr>
              <w:widowControl w:val="0"/>
              <w:overflowPunct w:val="0"/>
              <w:autoSpaceDE w:val="0"/>
              <w:autoSpaceDN w:val="0"/>
              <w:adjustRightInd w:val="0"/>
              <w:spacing w:after="0" w:line="240" w:lineRule="auto"/>
              <w:jc w:val="center"/>
              <w:textAlignment w:val="baseline"/>
              <w:rPr>
                <w:rFonts w:ascii="Times New Roman Bold" w:eastAsia="Times New Roman" w:hAnsi="Times New Roman Bold"/>
                <w:b/>
                <w:color w:val="000000"/>
                <w:spacing w:val="-10"/>
                <w:sz w:val="26"/>
                <w:szCs w:val="20"/>
              </w:rPr>
            </w:pPr>
            <w:r w:rsidRPr="00C433CA">
              <w:rPr>
                <w:rFonts w:ascii="Times New Roman Bold" w:eastAsia="Times New Roman" w:hAnsi="Times New Roman Bold"/>
                <w:b/>
                <w:color w:val="000000"/>
                <w:spacing w:val="-10"/>
                <w:sz w:val="26"/>
                <w:szCs w:val="20"/>
              </w:rPr>
              <w:t>CỘNG HOÀ XÃ HỘI CHỦ NGHĨA VIỆT NAM</w:t>
            </w:r>
          </w:p>
          <w:p w14:paraId="5795CF3E" w14:textId="77777777" w:rsidR="00770424" w:rsidRPr="00770424" w:rsidRDefault="00770424" w:rsidP="00770424">
            <w:pPr>
              <w:widowControl w:val="0"/>
              <w:overflowPunct w:val="0"/>
              <w:autoSpaceDE w:val="0"/>
              <w:autoSpaceDN w:val="0"/>
              <w:adjustRightInd w:val="0"/>
              <w:spacing w:after="0" w:line="240" w:lineRule="auto"/>
              <w:jc w:val="center"/>
              <w:textAlignment w:val="baseline"/>
              <w:rPr>
                <w:rFonts w:eastAsia="Times New Roman"/>
                <w:b/>
                <w:color w:val="000000"/>
                <w:sz w:val="26"/>
                <w:szCs w:val="20"/>
              </w:rPr>
            </w:pPr>
            <w:r w:rsidRPr="00770424">
              <w:rPr>
                <w:rFonts w:eastAsia="Times New Roman"/>
                <w:b/>
                <w:color w:val="000000"/>
                <w:sz w:val="26"/>
                <w:szCs w:val="20"/>
              </w:rPr>
              <w:t>Độc lập - Tự do - Hạnh phúc</w:t>
            </w:r>
          </w:p>
        </w:tc>
      </w:tr>
      <w:tr w:rsidR="00770424" w:rsidRPr="00770424" w14:paraId="6155C33C" w14:textId="77777777" w:rsidTr="00C433CA">
        <w:tc>
          <w:tcPr>
            <w:tcW w:w="4077" w:type="dxa"/>
          </w:tcPr>
          <w:p w14:paraId="0D79FF3C" w14:textId="26AD0510" w:rsidR="00770424" w:rsidRPr="00770424" w:rsidRDefault="00770424" w:rsidP="00C433CA">
            <w:pPr>
              <w:widowControl w:val="0"/>
              <w:overflowPunct w:val="0"/>
              <w:autoSpaceDE w:val="0"/>
              <w:autoSpaceDN w:val="0"/>
              <w:adjustRightInd w:val="0"/>
              <w:spacing w:before="120" w:after="120" w:line="240" w:lineRule="atLeast"/>
              <w:jc w:val="center"/>
              <w:textAlignment w:val="baseline"/>
              <w:rPr>
                <w:rFonts w:eastAsia="Times New Roman"/>
                <w:color w:val="000000"/>
                <w:szCs w:val="28"/>
              </w:rPr>
            </w:pPr>
            <w:r>
              <w:rPr>
                <w:rFonts w:eastAsia="Times New Roman"/>
                <w:noProof/>
                <w:color w:val="000000"/>
                <w:szCs w:val="28"/>
              </w:rPr>
              <mc:AlternateContent>
                <mc:Choice Requires="wps">
                  <w:drawing>
                    <wp:anchor distT="0" distB="0" distL="114300" distR="114300" simplePos="0" relativeHeight="251656192" behindDoc="0" locked="0" layoutInCell="1" allowOverlap="1" wp14:anchorId="6C64119E" wp14:editId="3CF13304">
                      <wp:simplePos x="0" y="0"/>
                      <wp:positionH relativeFrom="column">
                        <wp:posOffset>924560</wp:posOffset>
                      </wp:positionH>
                      <wp:positionV relativeFrom="paragraph">
                        <wp:posOffset>19050</wp:posOffset>
                      </wp:positionV>
                      <wp:extent cx="622300"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8660BF" id="Straight Connector 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8pt,1.5pt" to="121.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"/>
                  </w:pict>
                </mc:Fallback>
              </mc:AlternateContent>
            </w:r>
            <w:r w:rsidRPr="00770424">
              <w:rPr>
                <w:rFonts w:eastAsia="Times New Roman"/>
                <w:color w:val="000000"/>
                <w:szCs w:val="28"/>
              </w:rPr>
              <w:t xml:space="preserve">Số:      </w:t>
            </w:r>
            <w:r w:rsidR="00B14FE9">
              <w:rPr>
                <w:rFonts w:eastAsia="Times New Roman"/>
                <w:color w:val="000000"/>
                <w:szCs w:val="28"/>
              </w:rPr>
              <w:t xml:space="preserve">     </w:t>
            </w:r>
            <w:r w:rsidRPr="00770424">
              <w:rPr>
                <w:rFonts w:eastAsia="Times New Roman"/>
                <w:color w:val="000000"/>
                <w:szCs w:val="28"/>
              </w:rPr>
              <w:t xml:space="preserve">    /STC-TCĐT</w:t>
            </w:r>
          </w:p>
          <w:p w14:paraId="0FA1663F" w14:textId="53ECD175" w:rsidR="00770424" w:rsidRPr="004D7165" w:rsidRDefault="00770424" w:rsidP="00C433CA">
            <w:pPr>
              <w:widowControl w:val="0"/>
              <w:shd w:val="clear" w:color="auto" w:fill="FFFFFF"/>
              <w:adjustRightInd w:val="0"/>
              <w:spacing w:after="0" w:line="240" w:lineRule="auto"/>
              <w:ind w:right="-108"/>
              <w:jc w:val="both"/>
              <w:textAlignment w:val="baseline"/>
              <w:outlineLvl w:val="3"/>
              <w:rPr>
                <w:rFonts w:eastAsia="Times New Roman"/>
                <w:bCs/>
                <w:color w:val="000000"/>
                <w:sz w:val="24"/>
                <w:szCs w:val="24"/>
              </w:rPr>
            </w:pPr>
            <w:r w:rsidRPr="004D7165">
              <w:rPr>
                <w:rFonts w:eastAsia="Times New Roman"/>
                <w:bCs/>
                <w:color w:val="000000"/>
                <w:sz w:val="24"/>
                <w:szCs w:val="24"/>
              </w:rPr>
              <w:t xml:space="preserve">V/v </w:t>
            </w:r>
            <w:r w:rsidR="00EC2DB8">
              <w:rPr>
                <w:rFonts w:eastAsia="Times New Roman"/>
                <w:bCs/>
                <w:color w:val="000000"/>
                <w:sz w:val="24"/>
                <w:szCs w:val="24"/>
              </w:rPr>
              <w:t xml:space="preserve">đề nghị </w:t>
            </w:r>
            <w:r w:rsidRPr="004D7165">
              <w:rPr>
                <w:rFonts w:eastAsia="Times New Roman"/>
                <w:bCs/>
                <w:color w:val="000000"/>
                <w:sz w:val="24"/>
                <w:szCs w:val="24"/>
              </w:rPr>
              <w:t xml:space="preserve">tham gia ý kiến </w:t>
            </w:r>
            <w:r w:rsidR="000E669D" w:rsidRPr="004D7165">
              <w:rPr>
                <w:rFonts w:eastAsia="Times New Roman"/>
                <w:bCs/>
                <w:color w:val="000000"/>
                <w:sz w:val="24"/>
                <w:szCs w:val="24"/>
              </w:rPr>
              <w:t>vào</w:t>
            </w:r>
            <w:r w:rsidR="00C433CA">
              <w:rPr>
                <w:rFonts w:eastAsia="Times New Roman"/>
                <w:bCs/>
                <w:color w:val="000000"/>
                <w:sz w:val="24"/>
                <w:szCs w:val="24"/>
              </w:rPr>
              <w:t xml:space="preserve"> </w:t>
            </w:r>
            <w:r w:rsidR="000E669D" w:rsidRPr="004D7165">
              <w:rPr>
                <w:rFonts w:eastAsia="Times New Roman"/>
                <w:bCs/>
                <w:color w:val="000000"/>
                <w:sz w:val="24"/>
                <w:szCs w:val="24"/>
              </w:rPr>
              <w:t xml:space="preserve">Dự thảo </w:t>
            </w:r>
            <w:r w:rsidR="00C433CA">
              <w:rPr>
                <w:sz w:val="24"/>
              </w:rPr>
              <w:t>Quyết định của Ủy ban nhân dân tỉnh ban hành Quy định hình thức, định mức hỗ trợ, quản lý, thanh toán, quyết toán vốn đầu</w:t>
            </w:r>
            <w:r w:rsidR="00C433CA">
              <w:rPr>
                <w:spacing w:val="80"/>
                <w:sz w:val="24"/>
              </w:rPr>
              <w:t xml:space="preserve"> </w:t>
            </w:r>
            <w:r w:rsidR="00C433CA">
              <w:rPr>
                <w:sz w:val="24"/>
              </w:rPr>
              <w:t xml:space="preserve">tư nguồn ngân sách nhà nước giao cho cộng đồng tự thực hiện đối với dự án đầu tư xây dựng theo cơ chế đặc thù thuộc Chương trình mục tiêu </w:t>
            </w:r>
            <w:r w:rsidR="00C433CA">
              <w:rPr>
                <w:spacing w:val="-4"/>
                <w:sz w:val="24"/>
              </w:rPr>
              <w:t>quốc</w:t>
            </w:r>
            <w:r w:rsidR="00C433CA">
              <w:rPr>
                <w:spacing w:val="-10"/>
                <w:sz w:val="24"/>
              </w:rPr>
              <w:t xml:space="preserve"> </w:t>
            </w:r>
            <w:r w:rsidR="00C433CA">
              <w:rPr>
                <w:spacing w:val="-4"/>
                <w:sz w:val="24"/>
              </w:rPr>
              <w:t>gia</w:t>
            </w:r>
            <w:r w:rsidR="00C433CA">
              <w:rPr>
                <w:spacing w:val="-11"/>
                <w:sz w:val="24"/>
              </w:rPr>
              <w:t xml:space="preserve"> </w:t>
            </w:r>
            <w:r w:rsidR="00C433CA">
              <w:rPr>
                <w:spacing w:val="-4"/>
                <w:sz w:val="24"/>
              </w:rPr>
              <w:t>trên</w:t>
            </w:r>
            <w:r w:rsidR="00C433CA">
              <w:rPr>
                <w:spacing w:val="-9"/>
                <w:sz w:val="24"/>
              </w:rPr>
              <w:t xml:space="preserve"> </w:t>
            </w:r>
            <w:r w:rsidR="00C433CA">
              <w:rPr>
                <w:spacing w:val="-4"/>
                <w:sz w:val="24"/>
              </w:rPr>
              <w:t>địa</w:t>
            </w:r>
            <w:r w:rsidR="00C433CA">
              <w:rPr>
                <w:spacing w:val="-11"/>
                <w:sz w:val="24"/>
              </w:rPr>
              <w:t xml:space="preserve"> </w:t>
            </w:r>
            <w:r w:rsidR="00C433CA">
              <w:rPr>
                <w:spacing w:val="-4"/>
                <w:sz w:val="24"/>
              </w:rPr>
              <w:t>bàn</w:t>
            </w:r>
            <w:r w:rsidR="00C433CA">
              <w:rPr>
                <w:spacing w:val="-10"/>
                <w:sz w:val="24"/>
              </w:rPr>
              <w:t xml:space="preserve"> </w:t>
            </w:r>
            <w:r w:rsidR="00C433CA">
              <w:rPr>
                <w:spacing w:val="-4"/>
                <w:sz w:val="24"/>
              </w:rPr>
              <w:t>tỉnh</w:t>
            </w:r>
            <w:r w:rsidR="00C433CA">
              <w:rPr>
                <w:spacing w:val="-9"/>
                <w:sz w:val="24"/>
              </w:rPr>
              <w:t xml:space="preserve"> </w:t>
            </w:r>
            <w:r w:rsidR="00C433CA">
              <w:rPr>
                <w:spacing w:val="-4"/>
                <w:sz w:val="24"/>
              </w:rPr>
              <w:t>Thái</w:t>
            </w:r>
            <w:r w:rsidR="00C433CA">
              <w:rPr>
                <w:spacing w:val="-8"/>
                <w:sz w:val="24"/>
              </w:rPr>
              <w:t xml:space="preserve"> </w:t>
            </w:r>
            <w:r w:rsidR="00C433CA">
              <w:rPr>
                <w:spacing w:val="-4"/>
                <w:sz w:val="24"/>
              </w:rPr>
              <w:t xml:space="preserve">Nguyên </w:t>
            </w:r>
            <w:r w:rsidR="00C433CA">
              <w:rPr>
                <w:sz w:val="24"/>
              </w:rPr>
              <w:t>theo trình tự, thủ tục rút gọn</w:t>
            </w:r>
          </w:p>
        </w:tc>
        <w:tc>
          <w:tcPr>
            <w:tcW w:w="5386" w:type="dxa"/>
          </w:tcPr>
          <w:p w14:paraId="3DDC2E04" w14:textId="77777777" w:rsidR="00770424" w:rsidRPr="00770424" w:rsidRDefault="00770424" w:rsidP="00770424">
            <w:pPr>
              <w:widowControl w:val="0"/>
              <w:overflowPunct w:val="0"/>
              <w:autoSpaceDE w:val="0"/>
              <w:autoSpaceDN w:val="0"/>
              <w:adjustRightInd w:val="0"/>
              <w:spacing w:after="0" w:line="240" w:lineRule="auto"/>
              <w:jc w:val="center"/>
              <w:textAlignment w:val="baseline"/>
              <w:rPr>
                <w:rFonts w:eastAsia="Times New Roman"/>
                <w:color w:val="000000"/>
                <w:szCs w:val="20"/>
              </w:rPr>
            </w:pPr>
            <w:r>
              <w:rPr>
                <w:rFonts w:eastAsia="Times New Roman"/>
                <w:noProof/>
                <w:color w:val="000000"/>
                <w:szCs w:val="20"/>
              </w:rPr>
              <mc:AlternateContent>
                <mc:Choice Requires="wps">
                  <w:drawing>
                    <wp:anchor distT="0" distB="0" distL="114300" distR="114300" simplePos="0" relativeHeight="251660288" behindDoc="0" locked="0" layoutInCell="1" allowOverlap="1" wp14:anchorId="10FB91E0" wp14:editId="7A25D3F1">
                      <wp:simplePos x="0" y="0"/>
                      <wp:positionH relativeFrom="column">
                        <wp:posOffset>654372</wp:posOffset>
                      </wp:positionH>
                      <wp:positionV relativeFrom="paragraph">
                        <wp:posOffset>27940</wp:posOffset>
                      </wp:positionV>
                      <wp:extent cx="1976697"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669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0906BE"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5pt,2.2pt" to="207.2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"/>
                  </w:pict>
                </mc:Fallback>
              </mc:AlternateContent>
            </w:r>
          </w:p>
          <w:p w14:paraId="42DE32F5" w14:textId="19C0A631" w:rsidR="00770424" w:rsidRPr="00770424" w:rsidRDefault="00DD1007" w:rsidP="00C433CA">
            <w:pPr>
              <w:widowControl w:val="0"/>
              <w:overflowPunct w:val="0"/>
              <w:autoSpaceDE w:val="0"/>
              <w:autoSpaceDN w:val="0"/>
              <w:adjustRightInd w:val="0"/>
              <w:spacing w:after="0" w:line="240" w:lineRule="auto"/>
              <w:jc w:val="center"/>
              <w:textAlignment w:val="baseline"/>
              <w:rPr>
                <w:rFonts w:eastAsia="Times New Roman"/>
                <w:i/>
                <w:color w:val="000000"/>
                <w:sz w:val="26"/>
                <w:szCs w:val="20"/>
              </w:rPr>
            </w:pPr>
            <w:r>
              <w:rPr>
                <w:rFonts w:eastAsia="Times New Roman"/>
                <w:i/>
                <w:color w:val="000000"/>
                <w:sz w:val="26"/>
                <w:szCs w:val="20"/>
              </w:rPr>
              <w:t>Thái Nguyên, ngày       tháng  8</w:t>
            </w:r>
            <w:r w:rsidR="00770424" w:rsidRPr="00770424">
              <w:rPr>
                <w:rFonts w:eastAsia="Times New Roman"/>
                <w:i/>
                <w:color w:val="000000"/>
                <w:sz w:val="26"/>
                <w:szCs w:val="20"/>
              </w:rPr>
              <w:t xml:space="preserve"> năm 202</w:t>
            </w:r>
            <w:r w:rsidR="00C433CA">
              <w:rPr>
                <w:rFonts w:eastAsia="Times New Roman"/>
                <w:i/>
                <w:color w:val="000000"/>
                <w:sz w:val="26"/>
                <w:szCs w:val="20"/>
              </w:rPr>
              <w:t>6</w:t>
            </w:r>
          </w:p>
        </w:tc>
      </w:tr>
    </w:tbl>
    <w:p w14:paraId="322FB3A8" w14:textId="77777777" w:rsidR="004D7165" w:rsidRDefault="00570060" w:rsidP="00D524A9">
      <w:pPr>
        <w:spacing w:before="240" w:after="60" w:line="360" w:lineRule="exact"/>
        <w:outlineLvl w:val="0"/>
        <w:rPr>
          <w:lang w:val="sv-SE"/>
        </w:rPr>
      </w:pPr>
      <w:r>
        <w:rPr>
          <w:lang w:val="sv-SE"/>
        </w:rPr>
        <w:t xml:space="preserve">  </w:t>
      </w:r>
      <w:r w:rsidR="004D7165">
        <w:rPr>
          <w:lang w:val="sv-SE"/>
        </w:rPr>
        <w:t xml:space="preserve">               </w:t>
      </w:r>
      <w:r w:rsidR="007426F4" w:rsidRPr="00C227E6">
        <w:rPr>
          <w:lang w:val="sv-SE"/>
        </w:rPr>
        <w:t xml:space="preserve">Kính gửi: </w:t>
      </w:r>
    </w:p>
    <w:p w14:paraId="6B0C0C38" w14:textId="5F70B95B" w:rsidR="00FA48A4" w:rsidRDefault="00FA48A4" w:rsidP="00D524A9">
      <w:pPr>
        <w:spacing w:before="60" w:after="60" w:line="360" w:lineRule="exact"/>
        <w:ind w:left="2694" w:hanging="142"/>
        <w:outlineLvl w:val="0"/>
        <w:rPr>
          <w:lang w:val="sv-SE"/>
        </w:rPr>
      </w:pPr>
      <w:r>
        <w:rPr>
          <w:lang w:val="sv-SE"/>
        </w:rPr>
        <w:t xml:space="preserve">- </w:t>
      </w:r>
      <w:r w:rsidR="004D12C2">
        <w:rPr>
          <w:lang w:val="sv-SE"/>
        </w:rPr>
        <w:t>Các Sở</w:t>
      </w:r>
      <w:r w:rsidR="00C433CA">
        <w:rPr>
          <w:lang w:val="sv-SE"/>
        </w:rPr>
        <w:t>, Ban, ngành thuộc tỉnh;</w:t>
      </w:r>
    </w:p>
    <w:p w14:paraId="02DCFA60" w14:textId="69CF49DB" w:rsidR="004D12C2" w:rsidRDefault="004D12C2" w:rsidP="00D524A9">
      <w:pPr>
        <w:tabs>
          <w:tab w:val="left" w:pos="2410"/>
        </w:tabs>
        <w:spacing w:before="60" w:after="60" w:line="360" w:lineRule="exact"/>
        <w:ind w:left="2835" w:hanging="283"/>
        <w:outlineLvl w:val="0"/>
        <w:rPr>
          <w:lang w:val="sv-SE"/>
        </w:rPr>
      </w:pPr>
      <w:r>
        <w:rPr>
          <w:lang w:val="sv-SE"/>
        </w:rPr>
        <w:t>-</w:t>
      </w:r>
      <w:r w:rsidRPr="004D12C2">
        <w:rPr>
          <w:lang w:val="sv-SE"/>
        </w:rPr>
        <w:t xml:space="preserve"> </w:t>
      </w:r>
      <w:r>
        <w:rPr>
          <w:lang w:val="sv-SE"/>
        </w:rPr>
        <w:t xml:space="preserve">Uỷ ban nhân dân các </w:t>
      </w:r>
      <w:r w:rsidR="00C433CA">
        <w:rPr>
          <w:lang w:val="sv-SE"/>
        </w:rPr>
        <w:t>xã, phường trên địa bàn</w:t>
      </w:r>
      <w:r>
        <w:rPr>
          <w:lang w:val="sv-SE"/>
        </w:rPr>
        <w:t>;</w:t>
      </w:r>
      <w:r>
        <w:rPr>
          <w:lang w:val="sv-SE"/>
        </w:rPr>
        <w:tab/>
      </w:r>
      <w:r>
        <w:rPr>
          <w:lang w:val="sv-SE"/>
        </w:rPr>
        <w:tab/>
      </w:r>
    </w:p>
    <w:p w14:paraId="727DD47E" w14:textId="49B9D6AD" w:rsidR="004D12C2" w:rsidRDefault="004D12C2" w:rsidP="00D524A9">
      <w:pPr>
        <w:tabs>
          <w:tab w:val="left" w:pos="2410"/>
        </w:tabs>
        <w:spacing w:before="60" w:after="60" w:line="360" w:lineRule="exact"/>
        <w:ind w:left="2694" w:hanging="142"/>
        <w:outlineLvl w:val="0"/>
        <w:rPr>
          <w:lang w:val="sv-SE"/>
        </w:rPr>
      </w:pPr>
      <w:r w:rsidRPr="004D7165">
        <w:rPr>
          <w:lang w:val="sv-SE"/>
        </w:rPr>
        <w:t xml:space="preserve">- Kho bạc Nhà nước </w:t>
      </w:r>
      <w:r w:rsidR="00C433CA">
        <w:rPr>
          <w:lang w:val="sv-SE"/>
        </w:rPr>
        <w:t>Khu vực VII</w:t>
      </w:r>
      <w:r>
        <w:rPr>
          <w:lang w:val="sv-SE"/>
        </w:rPr>
        <w:t>;</w:t>
      </w:r>
    </w:p>
    <w:p w14:paraId="604DD8A4" w14:textId="77777777" w:rsidR="004D12C2" w:rsidRDefault="004D12C2" w:rsidP="00D524A9">
      <w:pPr>
        <w:tabs>
          <w:tab w:val="left" w:pos="2410"/>
        </w:tabs>
        <w:spacing w:before="60" w:after="480" w:line="360" w:lineRule="exact"/>
        <w:ind w:left="2836" w:hanging="284"/>
        <w:outlineLvl w:val="0"/>
        <w:rPr>
          <w:lang w:val="sv-SE"/>
        </w:rPr>
      </w:pPr>
      <w:r>
        <w:rPr>
          <w:lang w:val="sv-SE"/>
        </w:rPr>
        <w:t>- Trung tâm Thông tin tỉnh Thái Nguyên.</w:t>
      </w:r>
    </w:p>
    <w:p w14:paraId="39C38A6F" w14:textId="612F3C62" w:rsidR="00C433CA" w:rsidRPr="00C433CA" w:rsidRDefault="00C433CA" w:rsidP="00C433CA">
      <w:pPr>
        <w:pStyle w:val="BodyText"/>
        <w:spacing w:line="268" w:lineRule="auto"/>
        <w:ind w:right="272" w:firstLine="566"/>
        <w:jc w:val="both"/>
        <w:rPr>
          <w:rFonts w:eastAsia="Calibri"/>
          <w:szCs w:val="22"/>
          <w:lang w:val="sv-SE"/>
        </w:rPr>
      </w:pPr>
      <w:r w:rsidRPr="00C433CA">
        <w:rPr>
          <w:rFonts w:eastAsia="Calibri"/>
          <w:szCs w:val="22"/>
          <w:lang w:val="sv-SE"/>
        </w:rPr>
        <w:t>Căn cứ Luật Ban hành văn bản quy phạm pháp luật số 64/2025/QH15 ngày 19/02/2025</w:t>
      </w:r>
      <w:r w:rsidR="00B50F01">
        <w:rPr>
          <w:rFonts w:eastAsia="Calibri"/>
          <w:szCs w:val="22"/>
          <w:lang w:val="sv-SE"/>
        </w:rPr>
        <w:t xml:space="preserve">, được sửa đổi bổ sung tại Luật số </w:t>
      </w:r>
      <w:hyperlink r:id="rId6">
        <w:r w:rsidRPr="00C433CA">
          <w:rPr>
            <w:rFonts w:eastAsia="Calibri"/>
            <w:szCs w:val="22"/>
            <w:lang w:val="sv-SE"/>
          </w:rPr>
          <w:t>64/2025/QH15</w:t>
        </w:r>
      </w:hyperlink>
      <w:r w:rsidRPr="00C433CA">
        <w:rPr>
          <w:rFonts w:eastAsia="Calibri"/>
          <w:szCs w:val="22"/>
          <w:lang w:val="sv-SE"/>
        </w:rPr>
        <w:t xml:space="preserve"> số 87/2025/QH15 ngày 25/6/2025;</w:t>
      </w:r>
    </w:p>
    <w:p w14:paraId="1DA2977F" w14:textId="53BBE920" w:rsidR="00C433CA" w:rsidRPr="00C433CA" w:rsidRDefault="00C433CA" w:rsidP="00C433CA">
      <w:pPr>
        <w:pStyle w:val="BodyText"/>
        <w:spacing w:before="58" w:line="268" w:lineRule="auto"/>
        <w:ind w:right="272" w:firstLine="566"/>
        <w:jc w:val="both"/>
        <w:rPr>
          <w:rFonts w:eastAsia="Calibri"/>
          <w:szCs w:val="22"/>
          <w:lang w:val="sv-SE"/>
        </w:rPr>
      </w:pPr>
      <w:r w:rsidRPr="00C433CA">
        <w:rPr>
          <w:rFonts w:eastAsia="Calibri"/>
          <w:szCs w:val="22"/>
          <w:lang w:val="sv-SE"/>
        </w:rPr>
        <w:t>Căn cứ Nghị định số 78/2025/NĐ-CP ngày 01/4/2025 của Chính phủ quy định chi tiết một số điều và biện pháp để tổ chức, hướng dẫn thi hành Luật Ban hành văn bản quy phạm pháp luật;</w:t>
      </w:r>
      <w:r w:rsidR="00B50F01">
        <w:rPr>
          <w:rFonts w:eastAsia="Calibri"/>
          <w:szCs w:val="22"/>
          <w:lang w:val="sv-SE"/>
        </w:rPr>
        <w:t xml:space="preserve"> được sửa đổi, bổ sung tại</w:t>
      </w:r>
      <w:r w:rsidRPr="00C433CA">
        <w:rPr>
          <w:rFonts w:eastAsia="Calibri"/>
          <w:szCs w:val="22"/>
          <w:lang w:val="sv-SE"/>
        </w:rPr>
        <w:t xml:space="preserve"> Nghị định số 187/2025/QĐ-CP ngày 01/7/2025</w:t>
      </w:r>
      <w:r w:rsidR="00B50F01">
        <w:rPr>
          <w:rFonts w:eastAsia="Calibri"/>
          <w:szCs w:val="22"/>
          <w:lang w:val="sv-SE"/>
        </w:rPr>
        <w:t xml:space="preserve"> </w:t>
      </w:r>
      <w:r w:rsidRPr="00C433CA">
        <w:rPr>
          <w:rFonts w:eastAsia="Calibri"/>
          <w:szCs w:val="22"/>
          <w:lang w:val="sv-SE"/>
        </w:rPr>
        <w:t>và Nghị định số 79/2025/NĐ-CP ngày 01/4/2025 của Chính phủ về kiểm tra, rà soát, hệ thống hóa và xử lý văn bản quy phạm pháp luật;</w:t>
      </w:r>
    </w:p>
    <w:p w14:paraId="019AAE72" w14:textId="77777777" w:rsidR="00C433CA" w:rsidRPr="00C433CA" w:rsidRDefault="00C433CA" w:rsidP="00C433CA">
      <w:pPr>
        <w:pStyle w:val="BodyText"/>
        <w:spacing w:before="56" w:line="268" w:lineRule="auto"/>
        <w:ind w:right="277" w:firstLine="566"/>
        <w:jc w:val="both"/>
        <w:rPr>
          <w:rFonts w:eastAsia="Calibri"/>
          <w:spacing w:val="-2"/>
          <w:szCs w:val="22"/>
          <w:lang w:val="sv-SE"/>
        </w:rPr>
      </w:pPr>
      <w:r w:rsidRPr="00C433CA">
        <w:rPr>
          <w:rFonts w:eastAsia="Calibri"/>
          <w:spacing w:val="-2"/>
          <w:szCs w:val="22"/>
          <w:lang w:val="sv-SE"/>
        </w:rPr>
        <w:t>Căn cứ Nghị định số 358/2025/NĐ-CP ngày 31/12/2025 của Chính phủ quy định cơ chế quản lý, tổ chức thực hiện các Chương trình mục tiêu quốc gia;</w:t>
      </w:r>
    </w:p>
    <w:p w14:paraId="25014061" w14:textId="6AEB5FD1" w:rsidR="00C433CA" w:rsidRPr="00C433CA" w:rsidRDefault="00C433CA" w:rsidP="00C433CA">
      <w:pPr>
        <w:pStyle w:val="BodyText"/>
        <w:spacing w:before="59" w:line="268" w:lineRule="auto"/>
        <w:ind w:right="275" w:firstLine="566"/>
        <w:jc w:val="both"/>
        <w:rPr>
          <w:rFonts w:eastAsia="Calibri"/>
          <w:szCs w:val="22"/>
          <w:lang w:val="sv-SE"/>
        </w:rPr>
      </w:pPr>
      <w:r w:rsidRPr="00C433CA">
        <w:rPr>
          <w:rFonts w:eastAsia="Calibri"/>
          <w:szCs w:val="22"/>
          <w:lang w:val="sv-SE"/>
        </w:rPr>
        <w:t>Thực hiện Chỉ thị số 20-CT/TU ngày 23/6/2026 của Ban Thường vụ Tỉnh ủy về tăng cường sự lãnh đạo của Đảng trong công tác xây dựng và tổ chức thi hành pháp luật;</w:t>
      </w:r>
    </w:p>
    <w:p w14:paraId="384284D4" w14:textId="722CE422" w:rsidR="00C433CA" w:rsidRDefault="00C433CA" w:rsidP="00C433CA">
      <w:pPr>
        <w:spacing w:before="58" w:line="268" w:lineRule="auto"/>
        <w:ind w:right="268" w:firstLine="566"/>
        <w:jc w:val="both"/>
        <w:rPr>
          <w:lang w:val="sv-SE"/>
        </w:rPr>
      </w:pPr>
      <w:r>
        <w:rPr>
          <w:lang w:val="sv-SE"/>
        </w:rPr>
        <w:t xml:space="preserve">Thực hiện chỉ đạo của UBND tỉnh tại </w:t>
      </w:r>
      <w:r w:rsidR="00657FB1">
        <w:rPr>
          <w:lang w:val="sv-SE"/>
        </w:rPr>
        <w:t>Văn bản</w:t>
      </w:r>
      <w:r>
        <w:rPr>
          <w:lang w:val="sv-SE"/>
        </w:rPr>
        <w:t xml:space="preserve"> số</w:t>
      </w:r>
      <w:r w:rsidR="00657FB1">
        <w:rPr>
          <w:lang w:val="sv-SE"/>
        </w:rPr>
        <w:t xml:space="preserve"> 10109/UBND-KT </w:t>
      </w:r>
      <w:r w:rsidR="00657FB1" w:rsidRPr="00B50F01">
        <w:rPr>
          <w:spacing w:val="-2"/>
          <w:lang w:val="sv-SE"/>
        </w:rPr>
        <w:t>ngày 11/8/2026 về việc xây dựng dự thảo Quyết định của UBND tỉnh ban hành</w:t>
      </w:r>
      <w:r w:rsidR="00B50F01">
        <w:rPr>
          <w:lang w:val="sv-SE"/>
        </w:rPr>
        <w:t xml:space="preserve"> </w:t>
      </w:r>
      <w:r w:rsidR="00B50F01" w:rsidRPr="00C433CA">
        <w:rPr>
          <w:lang w:val="sv-SE"/>
        </w:rPr>
        <w:t>Quy định hình thức, định mức hỗ trợ, quản lý, thanh toán, quyết toán vốn đầu tư nguồn ngân sách nhà nước giao cho cộng đồng tự thực hiện đối với dự án đầu tư xây dựng theo cơ chế đặc thù thuộc Chương trình mục tiêu quốc gia trên địa bàn tỉnh Thái Nguyên theo trình tự, thủ tục rút gọn</w:t>
      </w:r>
      <w:r w:rsidR="00B50F01">
        <w:rPr>
          <w:lang w:val="sv-SE"/>
        </w:rPr>
        <w:t>.</w:t>
      </w:r>
    </w:p>
    <w:p w14:paraId="0A08C6AD" w14:textId="2AF435EA" w:rsidR="00C433CA" w:rsidRPr="00C433CA" w:rsidRDefault="00C433CA" w:rsidP="00C433CA">
      <w:pPr>
        <w:spacing w:before="58" w:line="268" w:lineRule="auto"/>
        <w:ind w:right="268" w:firstLine="566"/>
        <w:jc w:val="both"/>
        <w:rPr>
          <w:lang w:val="sv-SE"/>
        </w:rPr>
      </w:pPr>
      <w:r w:rsidRPr="00C433CA">
        <w:rPr>
          <w:lang w:val="sv-SE"/>
        </w:rPr>
        <w:lastRenderedPageBreak/>
        <w:t>Sở Tài chính</w:t>
      </w:r>
      <w:r w:rsidR="00B50F01">
        <w:rPr>
          <w:lang w:val="sv-SE"/>
        </w:rPr>
        <w:t xml:space="preserve"> đã</w:t>
      </w:r>
      <w:r w:rsidRPr="00C433CA">
        <w:rPr>
          <w:lang w:val="sv-SE"/>
        </w:rPr>
        <w:t xml:space="preserve"> xây dựng dự thảo Quyết định của Ủy ban nhân dân tỉnh ban hành Quy định hình thức, định mức hỗ trợ, quản lý, thanh toán, quyết toán vốn đầu tư nguồn ngân sách nhà nước giao cho cộng đồng tự thực hiện </w:t>
      </w:r>
      <w:r w:rsidRPr="00B50F01">
        <w:rPr>
          <w:spacing w:val="-2"/>
          <w:lang w:val="sv-SE"/>
        </w:rPr>
        <w:t>đối với dự án đầu tư xây dựng theo cơ chế đặc thù thuộc Chương trình mục</w:t>
      </w:r>
      <w:r w:rsidRPr="00C433CA">
        <w:rPr>
          <w:lang w:val="sv-SE"/>
        </w:rPr>
        <w:t xml:space="preserve"> tiêu quốc gia trên địa bàn tỉnh Thái Nguyên theo trình tự, thủ tục rút gọn, cụ thể như sau:</w:t>
      </w:r>
    </w:p>
    <w:p w14:paraId="3A486405" w14:textId="6ED338F4" w:rsidR="0056509D" w:rsidRPr="00337CB1" w:rsidRDefault="0056509D" w:rsidP="004659FD">
      <w:pPr>
        <w:spacing w:before="120" w:after="120" w:line="340" w:lineRule="atLeast"/>
        <w:ind w:firstLine="567"/>
        <w:jc w:val="center"/>
        <w:rPr>
          <w:spacing w:val="-2"/>
          <w:lang w:val="sv-SE"/>
        </w:rPr>
      </w:pPr>
      <w:r w:rsidRPr="002D4976">
        <w:rPr>
          <w:i/>
          <w:spacing w:val="-2"/>
          <w:lang w:val="sv-SE"/>
        </w:rPr>
        <w:t>(Có dự thảo</w:t>
      </w:r>
      <w:r w:rsidR="004D67AF">
        <w:rPr>
          <w:i/>
          <w:spacing w:val="-2"/>
          <w:lang w:val="sv-SE"/>
        </w:rPr>
        <w:t xml:space="preserve"> Tờ trình, dự thảo</w:t>
      </w:r>
      <w:r w:rsidRPr="002D4976">
        <w:rPr>
          <w:i/>
          <w:spacing w:val="-2"/>
          <w:lang w:val="sv-SE"/>
        </w:rPr>
        <w:t xml:space="preserve"> Quyết định</w:t>
      </w:r>
      <w:r w:rsidR="00C433CA">
        <w:rPr>
          <w:i/>
          <w:spacing w:val="-2"/>
          <w:lang w:val="sv-SE"/>
        </w:rPr>
        <w:t xml:space="preserve"> gửi</w:t>
      </w:r>
      <w:r w:rsidRPr="002D4976">
        <w:rPr>
          <w:i/>
          <w:spacing w:val="-2"/>
          <w:lang w:val="sv-SE"/>
        </w:rPr>
        <w:t xml:space="preserve"> kèm theo)</w:t>
      </w:r>
    </w:p>
    <w:p w14:paraId="0631EE09" w14:textId="1D80CEF9" w:rsidR="002D4976" w:rsidRPr="0038512B" w:rsidRDefault="0056509D" w:rsidP="004659FD">
      <w:pPr>
        <w:spacing w:before="120" w:after="120" w:line="340" w:lineRule="atLeast"/>
        <w:ind w:firstLine="567"/>
        <w:jc w:val="both"/>
        <w:rPr>
          <w:lang w:val="sv-SE"/>
        </w:rPr>
      </w:pPr>
      <w:r w:rsidRPr="0038512B">
        <w:rPr>
          <w:lang w:val="sv-SE"/>
        </w:rPr>
        <w:t xml:space="preserve">Để có cơ sở </w:t>
      </w:r>
      <w:r w:rsidR="00337CB1" w:rsidRPr="0038512B">
        <w:rPr>
          <w:lang w:val="sv-SE"/>
        </w:rPr>
        <w:t xml:space="preserve">đề nghị Sở Tư pháp thẩm định tính hợp hiến, hợp pháp và </w:t>
      </w:r>
      <w:r w:rsidRPr="0038512B">
        <w:rPr>
          <w:lang w:val="sv-SE"/>
        </w:rPr>
        <w:t xml:space="preserve">trình </w:t>
      </w:r>
      <w:r w:rsidR="00B345F4">
        <w:rPr>
          <w:spacing w:val="2"/>
          <w:lang w:val="sv-SE"/>
        </w:rPr>
        <w:t>Ủy ban nhân dân</w:t>
      </w:r>
      <w:r w:rsidRPr="00B345F4">
        <w:rPr>
          <w:spacing w:val="2"/>
          <w:lang w:val="sv-SE"/>
        </w:rPr>
        <w:t xml:space="preserve"> tỉnh ban hành Quyết định</w:t>
      </w:r>
      <w:r w:rsidR="00B345F4" w:rsidRPr="00B345F4">
        <w:rPr>
          <w:spacing w:val="2"/>
          <w:lang w:val="sv-SE"/>
        </w:rPr>
        <w:t xml:space="preserve"> theo trình tự, thủ tục rút gọn</w:t>
      </w:r>
      <w:r w:rsidRPr="00B345F4">
        <w:rPr>
          <w:spacing w:val="2"/>
          <w:lang w:val="sv-SE"/>
        </w:rPr>
        <w:t xml:space="preserve">, </w:t>
      </w:r>
      <w:r w:rsidR="002D4976" w:rsidRPr="00B345F4">
        <w:rPr>
          <w:spacing w:val="2"/>
          <w:lang w:val="sv-SE"/>
        </w:rPr>
        <w:t>Sở Tài chính đề</w:t>
      </w:r>
      <w:r w:rsidR="002D4976" w:rsidRPr="0038512B">
        <w:rPr>
          <w:lang w:val="sv-SE"/>
        </w:rPr>
        <w:t xml:space="preserve"> nghị các </w:t>
      </w:r>
      <w:r w:rsidRPr="0038512B">
        <w:rPr>
          <w:lang w:val="sv-SE"/>
        </w:rPr>
        <w:t>các đơn vị có liên quan phối hợp thực hiện như sau:</w:t>
      </w:r>
    </w:p>
    <w:p w14:paraId="00740C93" w14:textId="60072575" w:rsidR="00B50F01" w:rsidRDefault="00C205BF" w:rsidP="004659FD">
      <w:pPr>
        <w:spacing w:before="120" w:after="120" w:line="340" w:lineRule="atLeast"/>
        <w:ind w:firstLine="567"/>
        <w:jc w:val="both"/>
        <w:rPr>
          <w:lang w:val="sv-SE"/>
        </w:rPr>
      </w:pPr>
      <w:r w:rsidRPr="00C205BF">
        <w:rPr>
          <w:b/>
          <w:lang w:val="sv-SE"/>
        </w:rPr>
        <w:t>1.</w:t>
      </w:r>
      <w:r>
        <w:rPr>
          <w:lang w:val="sv-SE"/>
        </w:rPr>
        <w:t xml:space="preserve"> </w:t>
      </w:r>
      <w:r w:rsidR="002D4976" w:rsidRPr="0038512B">
        <w:rPr>
          <w:lang w:val="sv-SE"/>
        </w:rPr>
        <w:t>Đề nghị các sở, ban, ngành trực thuộc UBND tỉ</w:t>
      </w:r>
      <w:r w:rsidR="00E90B9E" w:rsidRPr="0038512B">
        <w:rPr>
          <w:lang w:val="sv-SE"/>
        </w:rPr>
        <w:t>nh;</w:t>
      </w:r>
      <w:r w:rsidR="002D4976" w:rsidRPr="0038512B">
        <w:rPr>
          <w:lang w:val="sv-SE"/>
        </w:rPr>
        <w:t xml:space="preserve"> UBND các </w:t>
      </w:r>
      <w:r w:rsidR="00C433CA">
        <w:rPr>
          <w:lang w:val="sv-SE"/>
        </w:rPr>
        <w:t xml:space="preserve">xã </w:t>
      </w:r>
      <w:r w:rsidR="00C433CA" w:rsidRPr="0007077C">
        <w:rPr>
          <w:spacing w:val="-4"/>
          <w:lang w:val="sv-SE"/>
        </w:rPr>
        <w:t>phường trên địa bàn</w:t>
      </w:r>
      <w:r w:rsidR="002D4976" w:rsidRPr="0007077C">
        <w:rPr>
          <w:spacing w:val="-4"/>
          <w:lang w:val="sv-SE"/>
        </w:rPr>
        <w:t xml:space="preserve">; </w:t>
      </w:r>
      <w:r w:rsidR="00C433CA" w:rsidRPr="0007077C">
        <w:rPr>
          <w:spacing w:val="-4"/>
          <w:lang w:val="sv-SE"/>
        </w:rPr>
        <w:t>Kho bạc Nhà nước khu vực VII</w:t>
      </w:r>
      <w:r w:rsidR="002D4976" w:rsidRPr="0007077C">
        <w:rPr>
          <w:spacing w:val="-4"/>
          <w:lang w:val="sv-SE"/>
        </w:rPr>
        <w:t xml:space="preserve"> tham gia ý kiến bằng văn bản</w:t>
      </w:r>
      <w:r w:rsidR="002D4976" w:rsidRPr="0038512B">
        <w:rPr>
          <w:lang w:val="sv-SE"/>
        </w:rPr>
        <w:t xml:space="preserve"> </w:t>
      </w:r>
      <w:r w:rsidR="002D4976" w:rsidRPr="00285FFE">
        <w:rPr>
          <w:spacing w:val="2"/>
          <w:lang w:val="sv-SE"/>
        </w:rPr>
        <w:t xml:space="preserve">và gửi về Sở Tài chính </w:t>
      </w:r>
      <w:r w:rsidR="00285FFE" w:rsidRPr="00285FFE">
        <w:rPr>
          <w:b/>
          <w:spacing w:val="2"/>
          <w:lang w:val="sv-SE"/>
        </w:rPr>
        <w:t xml:space="preserve">chậm nhất trong </w:t>
      </w:r>
      <w:r w:rsidR="00661B65" w:rsidRPr="00285FFE">
        <w:rPr>
          <w:b/>
          <w:spacing w:val="2"/>
          <w:lang w:val="sv-SE"/>
        </w:rPr>
        <w:t xml:space="preserve">ngày </w:t>
      </w:r>
      <w:r w:rsidR="00C433CA" w:rsidRPr="00285FFE">
        <w:rPr>
          <w:b/>
          <w:spacing w:val="2"/>
          <w:lang w:val="sv-SE"/>
        </w:rPr>
        <w:t>1</w:t>
      </w:r>
      <w:r w:rsidR="00B50F01" w:rsidRPr="00285FFE">
        <w:rPr>
          <w:b/>
          <w:spacing w:val="2"/>
          <w:lang w:val="sv-SE"/>
        </w:rPr>
        <w:t>4</w:t>
      </w:r>
      <w:r w:rsidR="00C433CA" w:rsidRPr="00285FFE">
        <w:rPr>
          <w:b/>
          <w:spacing w:val="2"/>
          <w:lang w:val="sv-SE"/>
        </w:rPr>
        <w:t>/08/2026</w:t>
      </w:r>
      <w:r w:rsidR="002D4976" w:rsidRPr="00285FFE">
        <w:rPr>
          <w:b/>
          <w:spacing w:val="2"/>
          <w:lang w:val="sv-SE"/>
        </w:rPr>
        <w:t xml:space="preserve"> </w:t>
      </w:r>
      <w:r w:rsidR="002D4976" w:rsidRPr="00285FFE">
        <w:rPr>
          <w:spacing w:val="2"/>
          <w:lang w:val="sv-SE"/>
        </w:rPr>
        <w:t>để Sở Tài chính tổng</w:t>
      </w:r>
      <w:r w:rsidR="002D4976" w:rsidRPr="0038512B">
        <w:rPr>
          <w:lang w:val="sv-SE"/>
        </w:rPr>
        <w:t xml:space="preserve"> hợp theo quy định.</w:t>
      </w:r>
    </w:p>
    <w:p w14:paraId="2CBEC02C" w14:textId="12690712" w:rsidR="00B50F01" w:rsidRPr="00CD4D79" w:rsidRDefault="00B50F01" w:rsidP="00B50F01">
      <w:pPr>
        <w:spacing w:before="120" w:after="120" w:line="360" w:lineRule="atLeast"/>
        <w:ind w:firstLine="567"/>
        <w:jc w:val="both"/>
        <w:rPr>
          <w:lang w:val="de-DE"/>
        </w:rPr>
      </w:pPr>
      <w:r w:rsidRPr="008F0015">
        <w:rPr>
          <w:spacing w:val="-4"/>
          <w:lang w:val="de-DE"/>
        </w:rPr>
        <w:t>Nếu quá thời gian nêu trên, Sở Tài chính không nhận được Công văn tham gia</w:t>
      </w:r>
      <w:r>
        <w:rPr>
          <w:lang w:val="de-DE"/>
        </w:rPr>
        <w:t xml:space="preserve"> ý kiến</w:t>
      </w:r>
      <w:r w:rsidRPr="00CD4D79">
        <w:rPr>
          <w:lang w:val="de-DE"/>
        </w:rPr>
        <w:t xml:space="preserve"> của đơn vị thì được hiểu rằng đơn vị </w:t>
      </w:r>
      <w:r>
        <w:rPr>
          <w:lang w:val="de-DE"/>
        </w:rPr>
        <w:t>nhất trí với dự thảo Quyết định.</w:t>
      </w:r>
    </w:p>
    <w:p w14:paraId="4F353F3C" w14:textId="77777777" w:rsidR="002D4976" w:rsidRDefault="00C205BF" w:rsidP="00C205BF">
      <w:pPr>
        <w:spacing w:before="120" w:after="120" w:line="340" w:lineRule="atLeast"/>
        <w:ind w:firstLine="567"/>
        <w:jc w:val="both"/>
        <w:rPr>
          <w:lang w:val="sv-SE"/>
        </w:rPr>
      </w:pPr>
      <w:r w:rsidRPr="00C205BF">
        <w:rPr>
          <w:b/>
          <w:lang w:val="sv-SE"/>
        </w:rPr>
        <w:t>2.</w:t>
      </w:r>
      <w:r w:rsidR="002D4976" w:rsidRPr="0038512B">
        <w:rPr>
          <w:lang w:val="sv-SE"/>
        </w:rPr>
        <w:t xml:space="preserve"> Đề nghị Trung tâm Thông tin tỉnh Thái Nguyên đăng tải nội dung dự thảo Tờ trình, dự thảo Quyết định lên Cổng thông tin điện tử tỉnh Thái Nguyên theo quy định.</w:t>
      </w:r>
    </w:p>
    <w:p w14:paraId="20AFB5FE" w14:textId="77777777" w:rsidR="00B50F01" w:rsidRPr="00CD4D79" w:rsidRDefault="00B50F01" w:rsidP="00B50F01">
      <w:pPr>
        <w:spacing w:before="120" w:after="120" w:line="360" w:lineRule="atLeast"/>
        <w:ind w:firstLine="567"/>
        <w:jc w:val="both"/>
        <w:rPr>
          <w:spacing w:val="-4"/>
          <w:lang w:val="de-DE"/>
        </w:rPr>
      </w:pPr>
      <w:r w:rsidRPr="00CD4D79">
        <w:rPr>
          <w:spacing w:val="-2"/>
          <w:lang w:val="de-DE"/>
        </w:rPr>
        <w:t>Trong quá trình thực hiện, trường hợp cần trao đổi,</w:t>
      </w:r>
      <w:r w:rsidRPr="00CD4D79">
        <w:rPr>
          <w:color w:val="EE0000"/>
          <w:spacing w:val="-2"/>
          <w:lang w:val="de-DE"/>
        </w:rPr>
        <w:t xml:space="preserve"> </w:t>
      </w:r>
      <w:r w:rsidRPr="00CD4D79">
        <w:rPr>
          <w:spacing w:val="-2"/>
          <w:lang w:val="de-DE"/>
        </w:rPr>
        <w:t xml:space="preserve">đề nghị đơn vị liên hệ: </w:t>
      </w:r>
      <w:r w:rsidRPr="00CD4D79">
        <w:rPr>
          <w:spacing w:val="-4"/>
          <w:lang w:val="de-DE"/>
        </w:rPr>
        <w:t>Đ/c Nguyễn Đức Cảnh - Chuyên viên phòng Tài chính đầu tư, SĐT: 0988.493.424.</w:t>
      </w:r>
    </w:p>
    <w:p w14:paraId="48C7B0E5" w14:textId="77777777" w:rsidR="00C25544" w:rsidRPr="002D4976" w:rsidRDefault="00C25544" w:rsidP="002D4976">
      <w:pPr>
        <w:spacing w:before="60" w:after="360" w:line="360" w:lineRule="atLeast"/>
        <w:ind w:firstLine="567"/>
        <w:jc w:val="both"/>
        <w:rPr>
          <w:lang w:val="sv-SE"/>
        </w:rPr>
      </w:pPr>
      <w:r w:rsidRPr="002D4976">
        <w:rPr>
          <w:lang w:val="sv-SE"/>
        </w:rPr>
        <w:t>Sở Tài chính rất mong nhận được sự phối hợp của Quý cơ quan, đơn vị./.</w:t>
      </w:r>
    </w:p>
    <w:tbl>
      <w:tblPr>
        <w:tblW w:w="9126" w:type="dxa"/>
        <w:tblInd w:w="108" w:type="dxa"/>
        <w:tblLayout w:type="fixed"/>
        <w:tblLook w:val="0000" w:firstRow="0" w:lastRow="0" w:firstColumn="0" w:lastColumn="0" w:noHBand="0" w:noVBand="0"/>
      </w:tblPr>
      <w:tblGrid>
        <w:gridCol w:w="3828"/>
        <w:gridCol w:w="5298"/>
      </w:tblGrid>
      <w:tr w:rsidR="0095713B" w:rsidRPr="00D70CE5" w14:paraId="7890C8B9" w14:textId="77777777" w:rsidTr="00D45189">
        <w:trPr>
          <w:trHeight w:val="921"/>
        </w:trPr>
        <w:tc>
          <w:tcPr>
            <w:tcW w:w="3828" w:type="dxa"/>
          </w:tcPr>
          <w:p w14:paraId="2FDA21B3" w14:textId="77777777" w:rsidR="0095713B" w:rsidRPr="00131097" w:rsidRDefault="0095713B" w:rsidP="001B6C13">
            <w:pPr>
              <w:pStyle w:val="Heading3"/>
              <w:rPr>
                <w:rFonts w:ascii="Times New Roman" w:hAnsi="Times New Roman"/>
                <w:i/>
                <w:sz w:val="24"/>
                <w:szCs w:val="24"/>
                <w:lang w:val="en-US" w:eastAsia="en-US"/>
              </w:rPr>
            </w:pPr>
            <w:r w:rsidRPr="00131097">
              <w:rPr>
                <w:rFonts w:ascii="Times New Roman" w:hAnsi="Times New Roman"/>
                <w:i/>
                <w:sz w:val="24"/>
                <w:szCs w:val="24"/>
                <w:lang w:val="en-US" w:eastAsia="en-US"/>
              </w:rPr>
              <w:t>Nơi nhận:</w:t>
            </w:r>
          </w:p>
          <w:p w14:paraId="5E4BA811" w14:textId="77777777" w:rsidR="0095713B" w:rsidRDefault="0095713B" w:rsidP="00C433CA">
            <w:pPr>
              <w:spacing w:before="60" w:after="60" w:line="240" w:lineRule="auto"/>
              <w:rPr>
                <w:sz w:val="22"/>
              </w:rPr>
            </w:pPr>
            <w:r w:rsidRPr="00D70CE5">
              <w:rPr>
                <w:sz w:val="22"/>
              </w:rPr>
              <w:t>- Như kính gửi;</w:t>
            </w:r>
          </w:p>
          <w:p w14:paraId="652F7811" w14:textId="77777777" w:rsidR="0095713B" w:rsidRPr="00C433CA" w:rsidRDefault="0095713B" w:rsidP="00C433CA">
            <w:pPr>
              <w:spacing w:before="60" w:after="60" w:line="240" w:lineRule="auto"/>
              <w:rPr>
                <w:sz w:val="22"/>
              </w:rPr>
            </w:pPr>
            <w:r w:rsidRPr="00C433CA">
              <w:rPr>
                <w:sz w:val="22"/>
              </w:rPr>
              <w:t>- Lưu: VT-TCĐT(</w:t>
            </w:r>
            <w:r w:rsidR="009E2CD1" w:rsidRPr="00C433CA">
              <w:rPr>
                <w:sz w:val="22"/>
              </w:rPr>
              <w:t>Cảnh</w:t>
            </w:r>
            <w:r w:rsidRPr="00C433CA">
              <w:rPr>
                <w:sz w:val="22"/>
              </w:rPr>
              <w:t>);</w:t>
            </w:r>
          </w:p>
          <w:p w14:paraId="691E1E15" w14:textId="77777777" w:rsidR="0095713B" w:rsidRPr="00D70CE5" w:rsidRDefault="0095713B" w:rsidP="001B6C13">
            <w:pPr>
              <w:spacing w:after="0"/>
            </w:pPr>
            <w:r w:rsidRPr="00D70CE5">
              <w:t xml:space="preserve"> </w:t>
            </w:r>
          </w:p>
        </w:tc>
        <w:tc>
          <w:tcPr>
            <w:tcW w:w="5298" w:type="dxa"/>
          </w:tcPr>
          <w:p w14:paraId="4374F9C6" w14:textId="77777777" w:rsidR="0095713B" w:rsidRPr="00D70CE5" w:rsidRDefault="0095713B" w:rsidP="001B6C13">
            <w:pPr>
              <w:spacing w:after="0" w:line="240" w:lineRule="auto"/>
              <w:jc w:val="center"/>
              <w:rPr>
                <w:b/>
                <w:szCs w:val="28"/>
                <w:lang w:val="nl-NL"/>
              </w:rPr>
            </w:pPr>
            <w:r w:rsidRPr="00D70CE5">
              <w:rPr>
                <w:b/>
                <w:szCs w:val="28"/>
                <w:lang w:val="nl-NL"/>
              </w:rPr>
              <w:t>KT.GIÁM ĐỐC</w:t>
            </w:r>
          </w:p>
          <w:p w14:paraId="799EFB37" w14:textId="77777777" w:rsidR="0095713B" w:rsidRPr="00D70CE5" w:rsidRDefault="0095713B" w:rsidP="001B6C13">
            <w:pPr>
              <w:spacing w:after="0" w:line="240" w:lineRule="auto"/>
              <w:jc w:val="center"/>
              <w:rPr>
                <w:b/>
                <w:szCs w:val="28"/>
                <w:lang w:val="nl-NL"/>
              </w:rPr>
            </w:pPr>
            <w:r w:rsidRPr="00D70CE5">
              <w:rPr>
                <w:b/>
                <w:szCs w:val="28"/>
                <w:lang w:val="nl-NL"/>
              </w:rPr>
              <w:t>PHÓ GIÁM ĐỐC</w:t>
            </w:r>
          </w:p>
          <w:p w14:paraId="63186876" w14:textId="77777777" w:rsidR="0095713B" w:rsidRDefault="0095713B" w:rsidP="001B6C13">
            <w:pPr>
              <w:spacing w:after="0" w:line="240" w:lineRule="auto"/>
              <w:rPr>
                <w:b/>
                <w:szCs w:val="28"/>
                <w:lang w:val="nl-NL"/>
              </w:rPr>
            </w:pPr>
          </w:p>
          <w:p w14:paraId="3A6C5DE5" w14:textId="77777777" w:rsidR="00D2368A" w:rsidRDefault="00D2368A" w:rsidP="001B6C13">
            <w:pPr>
              <w:spacing w:after="0" w:line="240" w:lineRule="auto"/>
              <w:rPr>
                <w:b/>
                <w:szCs w:val="28"/>
                <w:lang w:val="nl-NL"/>
              </w:rPr>
            </w:pPr>
          </w:p>
          <w:p w14:paraId="6A5AEAAA" w14:textId="77777777" w:rsidR="00D2368A" w:rsidRPr="00D70CE5" w:rsidRDefault="00D2368A" w:rsidP="001B6C13">
            <w:pPr>
              <w:spacing w:after="0" w:line="240" w:lineRule="auto"/>
              <w:rPr>
                <w:b/>
                <w:szCs w:val="28"/>
                <w:lang w:val="nl-NL"/>
              </w:rPr>
            </w:pPr>
          </w:p>
          <w:p w14:paraId="3CE958BF" w14:textId="77777777" w:rsidR="0095713B" w:rsidRDefault="0095713B" w:rsidP="001B6C13">
            <w:pPr>
              <w:spacing w:after="0" w:line="240" w:lineRule="auto"/>
              <w:rPr>
                <w:b/>
                <w:sz w:val="8"/>
                <w:szCs w:val="28"/>
                <w:lang w:val="nl-NL"/>
              </w:rPr>
            </w:pPr>
          </w:p>
          <w:p w14:paraId="5EFE5AD2" w14:textId="77777777" w:rsidR="0095713B" w:rsidRDefault="0095713B" w:rsidP="001B6C13">
            <w:pPr>
              <w:spacing w:after="0" w:line="240" w:lineRule="auto"/>
              <w:rPr>
                <w:b/>
                <w:sz w:val="8"/>
                <w:szCs w:val="28"/>
                <w:lang w:val="nl-NL"/>
              </w:rPr>
            </w:pPr>
          </w:p>
          <w:p w14:paraId="5EEF1669" w14:textId="77777777" w:rsidR="0095713B" w:rsidRDefault="0095713B" w:rsidP="001B6C13">
            <w:pPr>
              <w:spacing w:after="0" w:line="240" w:lineRule="auto"/>
              <w:rPr>
                <w:b/>
                <w:sz w:val="8"/>
                <w:szCs w:val="28"/>
                <w:lang w:val="nl-NL"/>
              </w:rPr>
            </w:pPr>
          </w:p>
          <w:p w14:paraId="153B981C" w14:textId="77777777" w:rsidR="0095713B" w:rsidRDefault="0095713B" w:rsidP="001B6C13">
            <w:pPr>
              <w:spacing w:after="0" w:line="240" w:lineRule="auto"/>
              <w:rPr>
                <w:b/>
                <w:sz w:val="8"/>
                <w:szCs w:val="28"/>
                <w:lang w:val="nl-NL"/>
              </w:rPr>
            </w:pPr>
          </w:p>
          <w:p w14:paraId="2A47151C" w14:textId="77777777" w:rsidR="0095713B" w:rsidRDefault="0095713B" w:rsidP="001B6C13">
            <w:pPr>
              <w:spacing w:after="0" w:line="240" w:lineRule="auto"/>
              <w:rPr>
                <w:b/>
                <w:sz w:val="8"/>
                <w:szCs w:val="28"/>
                <w:lang w:val="nl-NL"/>
              </w:rPr>
            </w:pPr>
          </w:p>
          <w:p w14:paraId="040189B9" w14:textId="77777777" w:rsidR="0095713B" w:rsidRPr="00D70CE5" w:rsidRDefault="0095713B" w:rsidP="001B6C13">
            <w:pPr>
              <w:spacing w:after="0" w:line="240" w:lineRule="auto"/>
              <w:rPr>
                <w:b/>
                <w:sz w:val="16"/>
                <w:szCs w:val="28"/>
                <w:lang w:val="nl-NL"/>
              </w:rPr>
            </w:pPr>
          </w:p>
          <w:p w14:paraId="4A0D3AAD" w14:textId="626826A5" w:rsidR="0095713B" w:rsidRPr="00D70CE5" w:rsidRDefault="00C433CA" w:rsidP="001B6C13">
            <w:pPr>
              <w:spacing w:after="0" w:line="240" w:lineRule="auto"/>
              <w:jc w:val="center"/>
              <w:rPr>
                <w:b/>
                <w:lang w:val="nl-NL"/>
              </w:rPr>
            </w:pPr>
            <w:r>
              <w:rPr>
                <w:b/>
                <w:szCs w:val="28"/>
                <w:lang w:val="nl-NL"/>
              </w:rPr>
              <w:t>Nông Thị Hiền</w:t>
            </w:r>
          </w:p>
        </w:tc>
      </w:tr>
    </w:tbl>
    <w:p w14:paraId="65716527" w14:textId="77777777" w:rsidR="00150B2F" w:rsidRDefault="00150B2F"/>
    <w:sectPr w:rsidR="00150B2F" w:rsidSect="00C433CA">
      <w:pgSz w:w="11907" w:h="16840"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pitch w:val="variable"/>
    <w:sig w:usb0="E0002AEF" w:usb1="C0007841"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7130D"/>
    <w:multiLevelType w:val="hybridMultilevel"/>
    <w:tmpl w:val="483C966E"/>
    <w:lvl w:ilvl="0" w:tplc="B4AE2F4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78C1098"/>
    <w:multiLevelType w:val="hybridMultilevel"/>
    <w:tmpl w:val="F914F9DC"/>
    <w:lvl w:ilvl="0" w:tplc="7C3EB54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562943"/>
    <w:multiLevelType w:val="hybridMultilevel"/>
    <w:tmpl w:val="E8742956"/>
    <w:lvl w:ilvl="0" w:tplc="F086E59A">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2A831502"/>
    <w:multiLevelType w:val="hybridMultilevel"/>
    <w:tmpl w:val="DFCA0910"/>
    <w:lvl w:ilvl="0" w:tplc="EBF2659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31A664DA"/>
    <w:multiLevelType w:val="hybridMultilevel"/>
    <w:tmpl w:val="F18E8CD2"/>
    <w:lvl w:ilvl="0" w:tplc="3E06C3EC">
      <w:start w:val="170"/>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544430F"/>
    <w:multiLevelType w:val="hybridMultilevel"/>
    <w:tmpl w:val="CC881E12"/>
    <w:lvl w:ilvl="0" w:tplc="067AE9E6">
      <w:start w:val="1"/>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3FAE2C44"/>
    <w:multiLevelType w:val="hybridMultilevel"/>
    <w:tmpl w:val="AA24A40C"/>
    <w:lvl w:ilvl="0" w:tplc="8A740784">
      <w:start w:val="1"/>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EB9636F"/>
    <w:multiLevelType w:val="hybridMultilevel"/>
    <w:tmpl w:val="BF0253B0"/>
    <w:lvl w:ilvl="0" w:tplc="DCE248AE">
      <w:start w:val="4"/>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52B52CAA"/>
    <w:multiLevelType w:val="hybridMultilevel"/>
    <w:tmpl w:val="B87E305A"/>
    <w:lvl w:ilvl="0" w:tplc="89C6D5C6">
      <w:start w:val="90"/>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8A046BD"/>
    <w:multiLevelType w:val="hybridMultilevel"/>
    <w:tmpl w:val="73EA35B8"/>
    <w:lvl w:ilvl="0" w:tplc="1BC01F0C">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B93663F"/>
    <w:multiLevelType w:val="hybridMultilevel"/>
    <w:tmpl w:val="A16E83BE"/>
    <w:lvl w:ilvl="0" w:tplc="44B4189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9B69E2"/>
    <w:multiLevelType w:val="hybridMultilevel"/>
    <w:tmpl w:val="A2B8F070"/>
    <w:lvl w:ilvl="0" w:tplc="317E0ECA">
      <w:start w:val="1"/>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1453480678">
    <w:abstractNumId w:val="2"/>
  </w:num>
  <w:num w:numId="2" w16cid:durableId="84154875">
    <w:abstractNumId w:val="6"/>
  </w:num>
  <w:num w:numId="3" w16cid:durableId="1540823544">
    <w:abstractNumId w:val="3"/>
  </w:num>
  <w:num w:numId="4" w16cid:durableId="1139567754">
    <w:abstractNumId w:val="11"/>
  </w:num>
  <w:num w:numId="5" w16cid:durableId="151025719">
    <w:abstractNumId w:val="5"/>
  </w:num>
  <w:num w:numId="6" w16cid:durableId="544371075">
    <w:abstractNumId w:val="0"/>
  </w:num>
  <w:num w:numId="7" w16cid:durableId="1403408218">
    <w:abstractNumId w:val="1"/>
  </w:num>
  <w:num w:numId="8" w16cid:durableId="166139572">
    <w:abstractNumId w:val="8"/>
  </w:num>
  <w:num w:numId="9" w16cid:durableId="1632780507">
    <w:abstractNumId w:val="4"/>
  </w:num>
  <w:num w:numId="10" w16cid:durableId="1255238301">
    <w:abstractNumId w:val="10"/>
  </w:num>
  <w:num w:numId="11" w16cid:durableId="332034299">
    <w:abstractNumId w:val="9"/>
  </w:num>
  <w:num w:numId="12" w16cid:durableId="3187787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26F4"/>
    <w:rsid w:val="00001A58"/>
    <w:rsid w:val="00004023"/>
    <w:rsid w:val="00037FDF"/>
    <w:rsid w:val="00053F61"/>
    <w:rsid w:val="000641CA"/>
    <w:rsid w:val="00066BFB"/>
    <w:rsid w:val="0007077C"/>
    <w:rsid w:val="00072D58"/>
    <w:rsid w:val="000826D1"/>
    <w:rsid w:val="00096DAE"/>
    <w:rsid w:val="000A4D32"/>
    <w:rsid w:val="000B2222"/>
    <w:rsid w:val="000B76C9"/>
    <w:rsid w:val="000D42CC"/>
    <w:rsid w:val="000D5F1A"/>
    <w:rsid w:val="000E669D"/>
    <w:rsid w:val="00115AC4"/>
    <w:rsid w:val="00125E0D"/>
    <w:rsid w:val="00142600"/>
    <w:rsid w:val="00150B2F"/>
    <w:rsid w:val="0017115E"/>
    <w:rsid w:val="001A68ED"/>
    <w:rsid w:val="001C1121"/>
    <w:rsid w:val="001C27D7"/>
    <w:rsid w:val="001C6A60"/>
    <w:rsid w:val="001C6E5F"/>
    <w:rsid w:val="001E1196"/>
    <w:rsid w:val="001F4FB2"/>
    <w:rsid w:val="002010F7"/>
    <w:rsid w:val="002020B6"/>
    <w:rsid w:val="0020521D"/>
    <w:rsid w:val="00216126"/>
    <w:rsid w:val="002275C4"/>
    <w:rsid w:val="00230D9D"/>
    <w:rsid w:val="00252309"/>
    <w:rsid w:val="002523C8"/>
    <w:rsid w:val="0027064D"/>
    <w:rsid w:val="00285FFE"/>
    <w:rsid w:val="002A2C05"/>
    <w:rsid w:val="002C0145"/>
    <w:rsid w:val="002D4976"/>
    <w:rsid w:val="002D6C20"/>
    <w:rsid w:val="002E320A"/>
    <w:rsid w:val="002F6B31"/>
    <w:rsid w:val="00337CB1"/>
    <w:rsid w:val="003663A4"/>
    <w:rsid w:val="00382704"/>
    <w:rsid w:val="003845D7"/>
    <w:rsid w:val="0038512B"/>
    <w:rsid w:val="003950EC"/>
    <w:rsid w:val="003A35A8"/>
    <w:rsid w:val="003C5A7B"/>
    <w:rsid w:val="003E3093"/>
    <w:rsid w:val="004031A6"/>
    <w:rsid w:val="00412578"/>
    <w:rsid w:val="00413A4F"/>
    <w:rsid w:val="004258AD"/>
    <w:rsid w:val="00437938"/>
    <w:rsid w:val="00437DB9"/>
    <w:rsid w:val="004548C7"/>
    <w:rsid w:val="00464A47"/>
    <w:rsid w:val="004659FD"/>
    <w:rsid w:val="00494999"/>
    <w:rsid w:val="004A2278"/>
    <w:rsid w:val="004D12C2"/>
    <w:rsid w:val="004D67AF"/>
    <w:rsid w:val="004D7165"/>
    <w:rsid w:val="004F55B5"/>
    <w:rsid w:val="0056498D"/>
    <w:rsid w:val="0056509D"/>
    <w:rsid w:val="005665EE"/>
    <w:rsid w:val="005679B9"/>
    <w:rsid w:val="00570060"/>
    <w:rsid w:val="00571E21"/>
    <w:rsid w:val="005E2DC7"/>
    <w:rsid w:val="005F3B82"/>
    <w:rsid w:val="005F4A3E"/>
    <w:rsid w:val="0061241B"/>
    <w:rsid w:val="006266FA"/>
    <w:rsid w:val="00637870"/>
    <w:rsid w:val="00657FB1"/>
    <w:rsid w:val="00661B65"/>
    <w:rsid w:val="006733F1"/>
    <w:rsid w:val="0068194C"/>
    <w:rsid w:val="00690A93"/>
    <w:rsid w:val="00693664"/>
    <w:rsid w:val="006E2818"/>
    <w:rsid w:val="00713987"/>
    <w:rsid w:val="00727435"/>
    <w:rsid w:val="007426F4"/>
    <w:rsid w:val="00767666"/>
    <w:rsid w:val="00770424"/>
    <w:rsid w:val="00781CF3"/>
    <w:rsid w:val="007B0133"/>
    <w:rsid w:val="007C2F59"/>
    <w:rsid w:val="007C7FEC"/>
    <w:rsid w:val="007D5A83"/>
    <w:rsid w:val="007F6437"/>
    <w:rsid w:val="0080554B"/>
    <w:rsid w:val="00844B80"/>
    <w:rsid w:val="008554E1"/>
    <w:rsid w:val="00857781"/>
    <w:rsid w:val="008625B8"/>
    <w:rsid w:val="008916FA"/>
    <w:rsid w:val="008967D4"/>
    <w:rsid w:val="00897112"/>
    <w:rsid w:val="008C420C"/>
    <w:rsid w:val="008D7A69"/>
    <w:rsid w:val="008E2565"/>
    <w:rsid w:val="008E56BE"/>
    <w:rsid w:val="008E6504"/>
    <w:rsid w:val="008F0015"/>
    <w:rsid w:val="00906623"/>
    <w:rsid w:val="00917A1F"/>
    <w:rsid w:val="00921FB0"/>
    <w:rsid w:val="0093576A"/>
    <w:rsid w:val="00952A3B"/>
    <w:rsid w:val="0095713B"/>
    <w:rsid w:val="00957F3F"/>
    <w:rsid w:val="0098667F"/>
    <w:rsid w:val="00995369"/>
    <w:rsid w:val="009C549A"/>
    <w:rsid w:val="009C555C"/>
    <w:rsid w:val="009D7C19"/>
    <w:rsid w:val="009E1D01"/>
    <w:rsid w:val="009E2CD1"/>
    <w:rsid w:val="009F15AD"/>
    <w:rsid w:val="00A03660"/>
    <w:rsid w:val="00A158E9"/>
    <w:rsid w:val="00A245F4"/>
    <w:rsid w:val="00A26DD2"/>
    <w:rsid w:val="00A4647F"/>
    <w:rsid w:val="00A92780"/>
    <w:rsid w:val="00A94A67"/>
    <w:rsid w:val="00A9671D"/>
    <w:rsid w:val="00AA1B38"/>
    <w:rsid w:val="00AA6DDE"/>
    <w:rsid w:val="00AC0DE3"/>
    <w:rsid w:val="00AC7924"/>
    <w:rsid w:val="00AD0623"/>
    <w:rsid w:val="00AD7E6D"/>
    <w:rsid w:val="00AE4ECF"/>
    <w:rsid w:val="00AE7C7E"/>
    <w:rsid w:val="00B00845"/>
    <w:rsid w:val="00B12231"/>
    <w:rsid w:val="00B14FE9"/>
    <w:rsid w:val="00B24D60"/>
    <w:rsid w:val="00B345F4"/>
    <w:rsid w:val="00B50F01"/>
    <w:rsid w:val="00B5748F"/>
    <w:rsid w:val="00B94A24"/>
    <w:rsid w:val="00BC1C28"/>
    <w:rsid w:val="00BC2938"/>
    <w:rsid w:val="00BD2BA8"/>
    <w:rsid w:val="00BE163B"/>
    <w:rsid w:val="00BE3046"/>
    <w:rsid w:val="00BF2989"/>
    <w:rsid w:val="00C110B7"/>
    <w:rsid w:val="00C15176"/>
    <w:rsid w:val="00C15B70"/>
    <w:rsid w:val="00C205BF"/>
    <w:rsid w:val="00C25544"/>
    <w:rsid w:val="00C26B6D"/>
    <w:rsid w:val="00C27186"/>
    <w:rsid w:val="00C3505F"/>
    <w:rsid w:val="00C433CA"/>
    <w:rsid w:val="00C43C44"/>
    <w:rsid w:val="00C4467A"/>
    <w:rsid w:val="00C4662B"/>
    <w:rsid w:val="00C75EA3"/>
    <w:rsid w:val="00C814B6"/>
    <w:rsid w:val="00C91089"/>
    <w:rsid w:val="00C930B0"/>
    <w:rsid w:val="00CA4E15"/>
    <w:rsid w:val="00CD0A5B"/>
    <w:rsid w:val="00CD0DA1"/>
    <w:rsid w:val="00CD1D7B"/>
    <w:rsid w:val="00D033FC"/>
    <w:rsid w:val="00D14EEC"/>
    <w:rsid w:val="00D2368A"/>
    <w:rsid w:val="00D45189"/>
    <w:rsid w:val="00D5084A"/>
    <w:rsid w:val="00D524A9"/>
    <w:rsid w:val="00D532B0"/>
    <w:rsid w:val="00D902CD"/>
    <w:rsid w:val="00D92016"/>
    <w:rsid w:val="00DA6280"/>
    <w:rsid w:val="00DB4BB2"/>
    <w:rsid w:val="00DD1007"/>
    <w:rsid w:val="00DE28CE"/>
    <w:rsid w:val="00E12E64"/>
    <w:rsid w:val="00E16609"/>
    <w:rsid w:val="00E473EA"/>
    <w:rsid w:val="00E52083"/>
    <w:rsid w:val="00E86F2F"/>
    <w:rsid w:val="00E87953"/>
    <w:rsid w:val="00E90B9E"/>
    <w:rsid w:val="00EB5997"/>
    <w:rsid w:val="00EB6855"/>
    <w:rsid w:val="00EC2DB8"/>
    <w:rsid w:val="00EE1071"/>
    <w:rsid w:val="00EE781E"/>
    <w:rsid w:val="00F076D0"/>
    <w:rsid w:val="00F22587"/>
    <w:rsid w:val="00F63716"/>
    <w:rsid w:val="00F65775"/>
    <w:rsid w:val="00F72283"/>
    <w:rsid w:val="00F743C2"/>
    <w:rsid w:val="00F74E87"/>
    <w:rsid w:val="00FA48A4"/>
    <w:rsid w:val="00FB687F"/>
    <w:rsid w:val="00FD40F1"/>
    <w:rsid w:val="00FE47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C7527"/>
  <w15:docId w15:val="{2038F90C-6026-4486-93BA-65C2F9CEE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26F4"/>
    <w:rPr>
      <w:rFonts w:ascii="Times New Roman" w:eastAsia="Calibri" w:hAnsi="Times New Roman" w:cs="Times New Roman"/>
      <w:sz w:val="28"/>
    </w:rPr>
  </w:style>
  <w:style w:type="paragraph" w:styleId="Heading2">
    <w:name w:val="heading 2"/>
    <w:basedOn w:val="Normal"/>
    <w:next w:val="Normal"/>
    <w:link w:val="Heading2Char"/>
    <w:unhideWhenUsed/>
    <w:qFormat/>
    <w:rsid w:val="007426F4"/>
    <w:pPr>
      <w:keepNext/>
      <w:autoSpaceDE w:val="0"/>
      <w:autoSpaceDN w:val="0"/>
      <w:spacing w:after="0" w:line="240" w:lineRule="auto"/>
      <w:jc w:val="center"/>
      <w:outlineLvl w:val="1"/>
    </w:pPr>
    <w:rPr>
      <w:rFonts w:ascii=".VnTimeH" w:eastAsia="Times New Roman" w:hAnsi=".VnTimeH" w:cs=".VnTimeH"/>
      <w:b/>
      <w:bCs/>
      <w:sz w:val="24"/>
      <w:szCs w:val="24"/>
    </w:rPr>
  </w:style>
  <w:style w:type="paragraph" w:styleId="Heading3">
    <w:name w:val="heading 3"/>
    <w:basedOn w:val="Normal"/>
    <w:next w:val="Normal"/>
    <w:link w:val="Heading3Char"/>
    <w:qFormat/>
    <w:rsid w:val="00D14EEC"/>
    <w:pPr>
      <w:keepNext/>
      <w:widowControl w:val="0"/>
      <w:adjustRightInd w:val="0"/>
      <w:spacing w:after="0" w:line="360" w:lineRule="atLeast"/>
      <w:jc w:val="both"/>
      <w:textAlignment w:val="baseline"/>
      <w:outlineLvl w:val="2"/>
    </w:pPr>
    <w:rPr>
      <w:rFonts w:ascii=".VnTime" w:eastAsia="Times New Roman" w:hAnsi=".VnTime"/>
      <w:b/>
      <w:sz w:val="20"/>
      <w:szCs w:val="20"/>
      <w:lang w:val="x-none" w:eastAsia="x-none"/>
    </w:rPr>
  </w:style>
  <w:style w:type="paragraph" w:styleId="Heading4">
    <w:name w:val="heading 4"/>
    <w:basedOn w:val="Normal"/>
    <w:next w:val="Normal"/>
    <w:link w:val="Heading4Char"/>
    <w:uiPriority w:val="9"/>
    <w:semiHidden/>
    <w:unhideWhenUsed/>
    <w:qFormat/>
    <w:rsid w:val="0077042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426F4"/>
    <w:rPr>
      <w:rFonts w:ascii=".VnTimeH" w:eastAsia="Times New Roman" w:hAnsi=".VnTimeH" w:cs=".VnTimeH"/>
      <w:b/>
      <w:bCs/>
      <w:sz w:val="24"/>
      <w:szCs w:val="24"/>
    </w:rPr>
  </w:style>
  <w:style w:type="paragraph" w:styleId="ListParagraph">
    <w:name w:val="List Paragraph"/>
    <w:basedOn w:val="Normal"/>
    <w:uiPriority w:val="34"/>
    <w:qFormat/>
    <w:rsid w:val="00571E21"/>
    <w:pPr>
      <w:ind w:left="720"/>
      <w:contextualSpacing/>
    </w:pPr>
  </w:style>
  <w:style w:type="character" w:customStyle="1" w:styleId="Heading4Char">
    <w:name w:val="Heading 4 Char"/>
    <w:basedOn w:val="DefaultParagraphFont"/>
    <w:link w:val="Heading4"/>
    <w:uiPriority w:val="9"/>
    <w:semiHidden/>
    <w:rsid w:val="00770424"/>
    <w:rPr>
      <w:rFonts w:asciiTheme="majorHAnsi" w:eastAsiaTheme="majorEastAsia" w:hAnsiTheme="majorHAnsi" w:cstheme="majorBidi"/>
      <w:b/>
      <w:bCs/>
      <w:i/>
      <w:iCs/>
      <w:color w:val="4F81BD" w:themeColor="accent1"/>
      <w:sz w:val="28"/>
    </w:rPr>
  </w:style>
  <w:style w:type="table" w:styleId="TableGrid">
    <w:name w:val="Table Grid"/>
    <w:basedOn w:val="TableNormal"/>
    <w:uiPriority w:val="59"/>
    <w:rsid w:val="008D7A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57F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7F3F"/>
    <w:rPr>
      <w:rFonts w:ascii="Tahoma" w:eastAsia="Calibri" w:hAnsi="Tahoma" w:cs="Tahoma"/>
      <w:sz w:val="16"/>
      <w:szCs w:val="16"/>
    </w:rPr>
  </w:style>
  <w:style w:type="character" w:customStyle="1" w:styleId="Heading3Char">
    <w:name w:val="Heading 3 Char"/>
    <w:basedOn w:val="DefaultParagraphFont"/>
    <w:link w:val="Heading3"/>
    <w:rsid w:val="00D14EEC"/>
    <w:rPr>
      <w:rFonts w:ascii=".VnTime" w:eastAsia="Times New Roman" w:hAnsi=".VnTime" w:cs="Times New Roman"/>
      <w:b/>
      <w:sz w:val="20"/>
      <w:szCs w:val="20"/>
      <w:lang w:val="x-none" w:eastAsia="x-none"/>
    </w:rPr>
  </w:style>
  <w:style w:type="character" w:customStyle="1" w:styleId="BodyTextChar1">
    <w:name w:val="Body Text Char1"/>
    <w:uiPriority w:val="99"/>
    <w:rsid w:val="00413A4F"/>
    <w:rPr>
      <w:rFonts w:ascii="Times New Roman" w:hAnsi="Times New Roman" w:cs="Times New Roman"/>
      <w:sz w:val="28"/>
      <w:szCs w:val="28"/>
      <w:u w:val="none"/>
    </w:rPr>
  </w:style>
  <w:style w:type="paragraph" w:styleId="BodyText">
    <w:name w:val="Body Text"/>
    <w:basedOn w:val="Normal"/>
    <w:link w:val="BodyTextChar"/>
    <w:uiPriority w:val="1"/>
    <w:qFormat/>
    <w:rsid w:val="00C433CA"/>
    <w:pPr>
      <w:widowControl w:val="0"/>
      <w:autoSpaceDE w:val="0"/>
      <w:autoSpaceDN w:val="0"/>
      <w:spacing w:after="0" w:line="240" w:lineRule="auto"/>
    </w:pPr>
    <w:rPr>
      <w:rFonts w:eastAsia="Times New Roman"/>
      <w:szCs w:val="28"/>
      <w:lang w:val="vi"/>
    </w:rPr>
  </w:style>
  <w:style w:type="character" w:customStyle="1" w:styleId="BodyTextChar">
    <w:name w:val="Body Text Char"/>
    <w:basedOn w:val="DefaultParagraphFont"/>
    <w:link w:val="BodyText"/>
    <w:uiPriority w:val="1"/>
    <w:rsid w:val="00C433CA"/>
    <w:rPr>
      <w:rFonts w:ascii="Times New Roman" w:eastAsia="Times New Roman" w:hAnsi="Times New Roman" w:cs="Times New Roman"/>
      <w:sz w:val="28"/>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van-ban/Bo-may-hanh-chinh/Luat-ban-hanh-van-ban-quy-pham-phap-luat-2025-so-64-2025-QH15-639239.asp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3EB61-5A2F-41C0-ADDE-1A9AF0C2D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2</Pages>
  <Words>547</Words>
  <Characters>3124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247 COMPUTER</dc:creator>
  <cp:lastModifiedBy>Canhnd.stc</cp:lastModifiedBy>
  <cp:revision>149</cp:revision>
  <cp:lastPrinted>2022-08-31T07:39:00Z</cp:lastPrinted>
  <dcterms:created xsi:type="dcterms:W3CDTF">2021-05-06T01:23:00Z</dcterms:created>
  <dcterms:modified xsi:type="dcterms:W3CDTF">2026-08-12T01:04:00Z</dcterms:modified>
</cp:coreProperties>
</file>